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1E0981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05.07</w:t>
      </w:r>
      <w:r w:rsidR="00E352CA">
        <w:rPr>
          <w:rFonts w:ascii="Times New Roman" w:hAnsi="Times New Roman" w:cs="Times New Roman"/>
          <w:b/>
          <w:sz w:val="28"/>
          <w:szCs w:val="28"/>
        </w:rPr>
        <w:t>.</w:t>
      </w:r>
      <w:r w:rsidR="002311B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1E0981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1E09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Внуково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E352CA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352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1E0981" w:rsidRDefault="001E0981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9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1E09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роверка на предмет возможных нарушений при проведении закупочных процедур на право заключения государственных контрактов №№ 018-22, 019-22, 090-21 с ИП Артемовым А.В.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1E09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префектуры </w:t>
            </w:r>
            <w:r w:rsidR="001E0981" w:rsidRPr="001E09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29.06.2022 №</w:t>
            </w:r>
            <w:r w:rsidR="001E09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E0981" w:rsidRPr="001E09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394-РП</w:t>
            </w:r>
            <w:r w:rsidR="001E0981" w:rsidRPr="001E09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E098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1E0981" w:rsidRPr="001E0981" w:rsidRDefault="001E0981" w:rsidP="001E09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0981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законодательства в сфере закупок при осуществлении закупок, в том числе:</w:t>
            </w:r>
          </w:p>
          <w:p w:rsidR="001E0981" w:rsidRPr="001E0981" w:rsidRDefault="001E0981" w:rsidP="001E0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81">
              <w:rPr>
                <w:rFonts w:ascii="Times New Roman" w:hAnsi="Times New Roman" w:cs="Times New Roman"/>
                <w:sz w:val="24"/>
                <w:szCs w:val="24"/>
              </w:rPr>
              <w:t>- порядок организации закупок;</w:t>
            </w:r>
          </w:p>
          <w:p w:rsidR="001E0981" w:rsidRPr="001E0981" w:rsidRDefault="001E0981" w:rsidP="001E0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81">
              <w:rPr>
                <w:rFonts w:ascii="Times New Roman" w:hAnsi="Times New Roman" w:cs="Times New Roman"/>
                <w:sz w:val="24"/>
                <w:szCs w:val="24"/>
              </w:rPr>
              <w:t>- закупка у единственного поставщика:</w:t>
            </w:r>
          </w:p>
          <w:p w:rsidR="001E0981" w:rsidRPr="001E0981" w:rsidRDefault="001E0981" w:rsidP="001E0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81">
              <w:rPr>
                <w:rFonts w:ascii="Times New Roman" w:hAnsi="Times New Roman" w:cs="Times New Roman"/>
                <w:sz w:val="24"/>
                <w:szCs w:val="24"/>
              </w:rPr>
              <w:t>обоснованность осуществления закупки у единственного поставщика (подрядчика, исполнителя), а также существенных условий контракта;</w:t>
            </w:r>
          </w:p>
          <w:p w:rsidR="001E0981" w:rsidRPr="001E0981" w:rsidRDefault="001E0981" w:rsidP="001E0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81">
              <w:rPr>
                <w:rFonts w:ascii="Times New Roman" w:hAnsi="Times New Roman" w:cs="Times New Roman"/>
                <w:sz w:val="24"/>
                <w:szCs w:val="24"/>
              </w:rPr>
              <w:t>- соответствие участника закупки требованиям, предъявляемым в соответствии с законодательством о контрактной системе в сфере закупок: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981">
              <w:rPr>
                <w:rFonts w:ascii="Times New Roman" w:hAnsi="Times New Roman" w:cs="Times New Roman"/>
                <w:sz w:val="24"/>
                <w:szCs w:val="24"/>
              </w:rPr>
              <w:t>(проверка наличия признаков конфликта интересов и признаков ограничения конкуренции при осуществлении закупочных процедур).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1E0981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1E098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3/2</w:t>
            </w:r>
            <w:r w:rsidR="001E0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1E0981">
              <w:rPr>
                <w:rFonts w:ascii="Times New Roman" w:hAnsi="Times New Roman" w:cs="Times New Roman"/>
                <w:sz w:val="24"/>
                <w:szCs w:val="24"/>
              </w:rPr>
              <w:t xml:space="preserve"> от 05.07.2022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1E0981" w:rsidRPr="001E0981" w:rsidRDefault="001E0981" w:rsidP="001E098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9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 Антимонопольные требования к торгам, установленные ч. 1 ст. 17 Закона № 135-ФЗ, которыми запрещаются действия, приводящие к недопущению, ограничению или устранению конкуренции не были нарушены.</w:t>
            </w:r>
          </w:p>
          <w:p w:rsidR="004E2D7B" w:rsidRPr="001E0981" w:rsidRDefault="001E0981" w:rsidP="001E098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09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2) Согласно ст. 27 Закона № 7-ФЗ заместитель директора (он же индивидуальный предприниматель) может быть признан заинтересованным лицом, при этом указанные организации или граждане являются поставщиками товаров (услуг) для некоммерческой организации, в </w:t>
            </w:r>
            <w:proofErr w:type="gramStart"/>
            <w:r w:rsidRPr="001E09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связи</w:t>
            </w:r>
            <w:proofErr w:type="gramEnd"/>
            <w:r w:rsidRPr="001E09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чем прослеживается возможность наличия конфликта интересов.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1E0981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от 05.07.2022 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1E0981"/>
    <w:rsid w:val="002311B8"/>
    <w:rsid w:val="00263438"/>
    <w:rsid w:val="003A3B94"/>
    <w:rsid w:val="00471083"/>
    <w:rsid w:val="004E2D7B"/>
    <w:rsid w:val="006E2266"/>
    <w:rsid w:val="0073570E"/>
    <w:rsid w:val="008B7B24"/>
    <w:rsid w:val="00901CAF"/>
    <w:rsid w:val="00AD70D0"/>
    <w:rsid w:val="00C10F4F"/>
    <w:rsid w:val="00E352CA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11</cp:revision>
  <dcterms:created xsi:type="dcterms:W3CDTF">2020-04-07T10:35:00Z</dcterms:created>
  <dcterms:modified xsi:type="dcterms:W3CDTF">2023-03-13T07:25:00Z</dcterms:modified>
</cp:coreProperties>
</file>